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2EF" w:rsidRDefault="008126D0">
      <w:pPr>
        <w:rPr>
          <w:lang w:val="es-ES"/>
        </w:rPr>
      </w:pPr>
      <w:r>
        <w:rPr>
          <w:lang w:val="es-ES"/>
        </w:rPr>
        <w:t xml:space="preserve">                                                      Ensayo</w:t>
      </w:r>
    </w:p>
    <w:p w:rsidR="00194E26" w:rsidRPr="005E040A" w:rsidRDefault="008126D0" w:rsidP="00194E26">
      <w:pPr>
        <w:rPr>
          <w:rFonts w:ascii="Arial" w:hAnsi="Arial" w:cs="Arial"/>
          <w:sz w:val="24"/>
          <w:szCs w:val="24"/>
          <w:lang w:val="es-ES"/>
        </w:rPr>
      </w:pPr>
      <w:r w:rsidRPr="005E040A">
        <w:rPr>
          <w:rFonts w:ascii="Arial" w:hAnsi="Arial" w:cs="Arial"/>
          <w:sz w:val="24"/>
          <w:szCs w:val="24"/>
          <w:lang w:val="es-ES"/>
        </w:rPr>
        <w:t xml:space="preserve">Te hablare algo sobre los conceptos generales de sistemas organizaciones, procesos y sistemas de información los sistemas es un conjunto de partes o elementos organizados y relacionados entre </w:t>
      </w:r>
      <w:r w:rsidR="005E040A" w:rsidRPr="005E040A">
        <w:rPr>
          <w:rFonts w:ascii="Arial" w:hAnsi="Arial" w:cs="Arial"/>
          <w:sz w:val="24"/>
          <w:szCs w:val="24"/>
          <w:lang w:val="es-ES"/>
        </w:rPr>
        <w:t>sí</w:t>
      </w:r>
      <w:r w:rsidRPr="005E040A">
        <w:rPr>
          <w:rFonts w:ascii="Arial" w:hAnsi="Arial" w:cs="Arial"/>
          <w:sz w:val="24"/>
          <w:szCs w:val="24"/>
          <w:lang w:val="es-ES"/>
        </w:rPr>
        <w:t xml:space="preserve"> para lograr un objetivo, y puede ser físico concreto, los sistemas tienen límites y fronteras que se diferencian del ambiente  ese </w:t>
      </w:r>
      <w:r w:rsidR="00194E26" w:rsidRPr="005E040A">
        <w:rPr>
          <w:rFonts w:ascii="Arial" w:hAnsi="Arial" w:cs="Arial"/>
          <w:sz w:val="24"/>
          <w:szCs w:val="24"/>
          <w:lang w:val="es-ES"/>
        </w:rPr>
        <w:t>límite.</w:t>
      </w:r>
    </w:p>
    <w:p w:rsidR="005E040A" w:rsidRPr="005E040A" w:rsidRDefault="00194E26" w:rsidP="008126D0">
      <w:pPr>
        <w:jc w:val="center"/>
        <w:rPr>
          <w:rFonts w:ascii="Arial" w:hAnsi="Arial" w:cs="Arial"/>
          <w:sz w:val="24"/>
          <w:szCs w:val="24"/>
          <w:lang w:val="es-ES"/>
        </w:rPr>
      </w:pPr>
      <w:r w:rsidRPr="005E040A">
        <w:rPr>
          <w:rFonts w:ascii="Arial" w:hAnsi="Arial" w:cs="Arial"/>
          <w:sz w:val="24"/>
          <w:szCs w:val="24"/>
          <w:lang w:val="es-ES"/>
        </w:rPr>
        <w:t xml:space="preserve"> </w:t>
      </w:r>
      <w:r w:rsidR="008126D0" w:rsidRPr="005E040A">
        <w:rPr>
          <w:rFonts w:ascii="Arial" w:hAnsi="Arial" w:cs="Arial"/>
          <w:sz w:val="24"/>
          <w:szCs w:val="24"/>
          <w:lang w:val="es-ES"/>
        </w:rPr>
        <w:t>El ambiente</w:t>
      </w:r>
      <w:r w:rsidRPr="005E040A">
        <w:rPr>
          <w:rFonts w:ascii="Arial" w:hAnsi="Arial" w:cs="Arial"/>
          <w:sz w:val="24"/>
          <w:szCs w:val="24"/>
          <w:lang w:val="es-ES"/>
        </w:rPr>
        <w:t xml:space="preserve"> puede ser físico </w:t>
      </w:r>
      <w:r w:rsidR="008126D0" w:rsidRPr="005E040A">
        <w:rPr>
          <w:rFonts w:ascii="Arial" w:hAnsi="Arial" w:cs="Arial"/>
          <w:sz w:val="24"/>
          <w:szCs w:val="24"/>
          <w:lang w:val="es-ES"/>
        </w:rPr>
        <w:t xml:space="preserve"> es el medio externo que envuelve física o conceptualmente a un sistema</w:t>
      </w:r>
      <w:r w:rsidRPr="005E040A">
        <w:rPr>
          <w:rFonts w:ascii="Arial" w:hAnsi="Arial" w:cs="Arial"/>
          <w:sz w:val="24"/>
          <w:szCs w:val="24"/>
          <w:lang w:val="es-ES"/>
        </w:rPr>
        <w:t>; los sistemas tiene una entradas, procesos,  salidas que se le puede llamar retroalimentación</w:t>
      </w:r>
      <w:r w:rsidR="005E040A" w:rsidRPr="005E040A">
        <w:rPr>
          <w:rFonts w:ascii="Arial" w:hAnsi="Arial" w:cs="Arial"/>
          <w:sz w:val="24"/>
          <w:szCs w:val="24"/>
          <w:lang w:val="es-ES"/>
        </w:rPr>
        <w:t>.</w:t>
      </w:r>
    </w:p>
    <w:p w:rsidR="005E040A" w:rsidRPr="005E040A" w:rsidRDefault="005E040A" w:rsidP="008126D0">
      <w:pPr>
        <w:jc w:val="center"/>
        <w:rPr>
          <w:rFonts w:ascii="Arial" w:hAnsi="Arial" w:cs="Arial"/>
          <w:sz w:val="24"/>
          <w:szCs w:val="24"/>
        </w:rPr>
      </w:pPr>
      <w:r w:rsidRPr="005E040A">
        <w:rPr>
          <w:rFonts w:ascii="Arial" w:hAnsi="Arial" w:cs="Arial"/>
          <w:sz w:val="24"/>
          <w:szCs w:val="24"/>
          <w:lang w:val="es-ES"/>
        </w:rPr>
        <w:t xml:space="preserve">La entrada </w:t>
      </w:r>
      <w:r w:rsidRPr="005E040A">
        <w:rPr>
          <w:rStyle w:val="apple-converted-space"/>
          <w:rFonts w:ascii="Arial" w:hAnsi="Arial" w:cs="Arial"/>
          <w:color w:val="445555"/>
          <w:sz w:val="24"/>
          <w:szCs w:val="24"/>
          <w:shd w:val="clear" w:color="auto" w:fill="FFFFFF"/>
        </w:rPr>
        <w:t> </w:t>
      </w:r>
      <w:r w:rsidRPr="005E040A">
        <w:rPr>
          <w:rFonts w:ascii="Arial" w:hAnsi="Arial" w:cs="Arial"/>
          <w:color w:val="445555"/>
          <w:sz w:val="24"/>
          <w:szCs w:val="24"/>
          <w:shd w:val="clear" w:color="auto" w:fill="FFFFFF"/>
        </w:rPr>
        <w:t>Es el</w:t>
      </w:r>
      <w:r w:rsidRPr="005E040A">
        <w:rPr>
          <w:rStyle w:val="apple-converted-space"/>
          <w:rFonts w:ascii="Arial" w:hAnsi="Arial" w:cs="Arial"/>
          <w:color w:val="445555"/>
          <w:sz w:val="24"/>
          <w:szCs w:val="24"/>
          <w:shd w:val="clear" w:color="auto" w:fill="FFFFFF"/>
        </w:rPr>
        <w:t> </w:t>
      </w:r>
      <w:r w:rsidRPr="005E040A">
        <w:rPr>
          <w:rFonts w:ascii="Arial" w:hAnsi="Arial" w:cs="Arial"/>
          <w:sz w:val="24"/>
          <w:szCs w:val="24"/>
        </w:rPr>
        <w:t>proceso  mediante el cual el sistema de información toma los datos que requiere para procesar la información  la entrada  puede ser manual o automática</w:t>
      </w:r>
    </w:p>
    <w:p w:rsidR="008126D0" w:rsidRDefault="005E040A" w:rsidP="008126D0">
      <w:pPr>
        <w:jc w:val="center"/>
        <w:rPr>
          <w:rStyle w:val="apple-converted-space"/>
          <w:rFonts w:ascii="Arial" w:hAnsi="Arial" w:cs="Arial"/>
          <w:color w:val="445555"/>
          <w:sz w:val="24"/>
          <w:szCs w:val="24"/>
          <w:shd w:val="clear" w:color="auto" w:fill="FFFFFF"/>
        </w:rPr>
      </w:pPr>
      <w:r w:rsidRPr="005E040A">
        <w:rPr>
          <w:rFonts w:ascii="Arial" w:hAnsi="Arial" w:cs="Arial"/>
          <w:sz w:val="24"/>
          <w:szCs w:val="24"/>
        </w:rPr>
        <w:t>El Proceso es la capacidad del sistema de información para efectuar cálculos de acuerdo con una secuencia de operaciones preestablecidas.</w:t>
      </w:r>
      <w:r w:rsidRPr="005E040A">
        <w:rPr>
          <w:rFonts w:ascii="Arial" w:hAnsi="Arial" w:cs="Arial"/>
          <w:sz w:val="24"/>
          <w:szCs w:val="24"/>
          <w:lang w:val="es-ES"/>
        </w:rPr>
        <w:t xml:space="preserve"> </w:t>
      </w:r>
      <w:r w:rsidRPr="005E040A">
        <w:rPr>
          <w:rStyle w:val="apple-converted-space"/>
          <w:rFonts w:ascii="Arial" w:hAnsi="Arial" w:cs="Arial"/>
          <w:color w:val="445555"/>
          <w:sz w:val="24"/>
          <w:szCs w:val="24"/>
          <w:shd w:val="clear" w:color="auto" w:fill="FFFFFF"/>
        </w:rPr>
        <w:t> </w:t>
      </w:r>
    </w:p>
    <w:p w:rsidR="005E040A" w:rsidRDefault="005E040A" w:rsidP="008126D0">
      <w:pPr>
        <w:jc w:val="center"/>
        <w:rPr>
          <w:rFonts w:ascii="Arial" w:hAnsi="Arial" w:cs="Arial"/>
          <w:sz w:val="24"/>
          <w:szCs w:val="24"/>
          <w:shd w:val="clear" w:color="auto" w:fill="FFFFFF"/>
        </w:rPr>
      </w:pPr>
      <w:r w:rsidRPr="005E040A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La Salida</w:t>
      </w:r>
      <w:r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5E040A">
        <w:rPr>
          <w:rFonts w:ascii="Arial" w:hAnsi="Arial" w:cs="Arial"/>
          <w:sz w:val="24"/>
          <w:szCs w:val="24"/>
          <w:shd w:val="clear" w:color="auto" w:fill="FFFFFF"/>
        </w:rPr>
        <w:t>es la capacidad de un Sistema de Información para sacar la información procesada o bien datos de entrada al exterior</w:t>
      </w:r>
      <w:r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:rsidR="005E040A" w:rsidRDefault="00997976" w:rsidP="009979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T</w:t>
      </w:r>
      <w:r w:rsidR="005E040A">
        <w:rPr>
          <w:rFonts w:ascii="Arial" w:hAnsi="Arial" w:cs="Arial"/>
          <w:sz w:val="24"/>
          <w:szCs w:val="24"/>
          <w:shd w:val="clear" w:color="auto" w:fill="FFFFFF"/>
        </w:rPr>
        <w:t xml:space="preserve">eniendo encuenta este sistema y para qué sirve y funciona y sus procedimientos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le hablare de otro tema muy importante que son los sistemas abierto y cerrados estos sistemas son diferente, el sistema abierto o cerrado se le puede dar  </w:t>
      </w:r>
      <w:r>
        <w:rPr>
          <w:rFonts w:ascii="Arial" w:hAnsi="Arial" w:cs="Arial"/>
          <w:sz w:val="24"/>
          <w:szCs w:val="24"/>
        </w:rPr>
        <w:t>a un sistema teniendo en cuenta su permeabilidad, es decir a mayor interacción con el medio mas abierto, mientras que a menor interacción cerrado</w:t>
      </w:r>
      <w:r>
        <w:rPr>
          <w:rFonts w:ascii="Arial" w:hAnsi="Arial" w:cs="Arial"/>
          <w:sz w:val="24"/>
          <w:szCs w:val="24"/>
        </w:rPr>
        <w:t>.</w:t>
      </w:r>
    </w:p>
    <w:p w:rsidR="00997976" w:rsidRDefault="00997976" w:rsidP="009979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el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sistema se mantenga en </w:t>
      </w:r>
      <w:r>
        <w:rPr>
          <w:rFonts w:ascii="Arial" w:hAnsi="Arial" w:cs="Arial"/>
          <w:sz w:val="24"/>
          <w:szCs w:val="24"/>
        </w:rPr>
        <w:t>funcionamiento se necesita tanto de un mantenimiento, de una actualización como del funcionamiento adecuado de cada una de sus partes a lo que se le llama sinergia como fundamental en un organización. Aparte d</w:t>
      </w:r>
      <w:r>
        <w:rPr>
          <w:rFonts w:ascii="Arial" w:hAnsi="Arial" w:cs="Arial"/>
          <w:sz w:val="24"/>
          <w:szCs w:val="24"/>
        </w:rPr>
        <w:t xml:space="preserve">e sinergia también  </w:t>
      </w:r>
      <w:r>
        <w:rPr>
          <w:rFonts w:ascii="Arial" w:hAnsi="Arial" w:cs="Arial"/>
          <w:sz w:val="24"/>
          <w:szCs w:val="24"/>
        </w:rPr>
        <w:t xml:space="preserve"> para el desarrollo de una organización la homeostasis que son el conjunto de todas estas características de autorregulación que llevan el mantenimiento de la constancia en las propiedades.</w:t>
      </w:r>
    </w:p>
    <w:p w:rsidR="00997976" w:rsidRDefault="00997976" w:rsidP="009979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Yéndome </w:t>
      </w:r>
      <w:r w:rsidR="00A832A1">
        <w:rPr>
          <w:rFonts w:ascii="Arial" w:hAnsi="Arial" w:cs="Arial"/>
          <w:sz w:val="24"/>
          <w:szCs w:val="24"/>
        </w:rPr>
        <w:t>Más</w:t>
      </w:r>
      <w:r>
        <w:rPr>
          <w:rFonts w:ascii="Arial" w:hAnsi="Arial" w:cs="Arial"/>
          <w:sz w:val="24"/>
          <w:szCs w:val="24"/>
        </w:rPr>
        <w:t xml:space="preserve"> del tema hablado </w:t>
      </w:r>
      <w:r w:rsidR="00A832A1">
        <w:rPr>
          <w:rFonts w:ascii="Arial" w:hAnsi="Arial" w:cs="Arial"/>
          <w:sz w:val="24"/>
          <w:szCs w:val="24"/>
        </w:rPr>
        <w:t>voy hablar sobre los conceptos de variable que son varios tipos de conceptos los cuales son:</w:t>
      </w:r>
    </w:p>
    <w:p w:rsidR="00A832A1" w:rsidRDefault="00A832A1" w:rsidP="009979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variable independiente que es la que se supone ser la causa de los fenómenos estudiados en la investigación se llama la variable que investiga y manipula,  la variable independiente es la propiedad que se trata de cambiar mediante la manipulación es el sistema que se </w:t>
      </w:r>
      <w:proofErr w:type="spellStart"/>
      <w:r>
        <w:rPr>
          <w:rFonts w:ascii="Arial" w:hAnsi="Arial" w:cs="Arial"/>
          <w:sz w:val="24"/>
          <w:szCs w:val="24"/>
        </w:rPr>
        <w:t>observo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oara</w:t>
      </w:r>
      <w:proofErr w:type="spellEnd"/>
      <w:r>
        <w:rPr>
          <w:rFonts w:ascii="Arial" w:hAnsi="Arial" w:cs="Arial"/>
          <w:sz w:val="24"/>
          <w:szCs w:val="24"/>
        </w:rPr>
        <w:t xml:space="preserve"> determinar el efecto, y la otra es la variable interviniente es aquella propiedad que de una manera afecta n el </w:t>
      </w:r>
      <w:r>
        <w:rPr>
          <w:rFonts w:ascii="Arial" w:hAnsi="Arial" w:cs="Arial"/>
          <w:sz w:val="24"/>
          <w:szCs w:val="24"/>
        </w:rPr>
        <w:lastRenderedPageBreak/>
        <w:t>resultado que se espera y están vinculado con la variable independiente y dependiente</w:t>
      </w:r>
      <w:r w:rsidR="00F30446">
        <w:rPr>
          <w:rFonts w:ascii="Arial" w:hAnsi="Arial" w:cs="Arial"/>
          <w:sz w:val="24"/>
          <w:szCs w:val="24"/>
        </w:rPr>
        <w:t>, la variable modera representa un tipo de variable  independiente.</w:t>
      </w:r>
    </w:p>
    <w:p w:rsidR="00F30446" w:rsidRDefault="00F30446" w:rsidP="009979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Existen mas variables  que son cualitativos, cuantitativos la cualitativa se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refiere a atributos o cualidades y la cuantitativa  se pueden representarse en diversos grados de intensidad</w:t>
      </w:r>
    </w:p>
    <w:p w:rsidR="00F30446" w:rsidRDefault="00F30446" w:rsidP="00997976">
      <w:pPr>
        <w:rPr>
          <w:rFonts w:ascii="Arial" w:hAnsi="Arial" w:cs="Arial"/>
          <w:sz w:val="24"/>
          <w:szCs w:val="24"/>
        </w:rPr>
      </w:pPr>
    </w:p>
    <w:p w:rsidR="00F30446" w:rsidRDefault="00F30446" w:rsidP="00997976">
      <w:pPr>
        <w:rPr>
          <w:rFonts w:ascii="Arial" w:hAnsi="Arial" w:cs="Arial"/>
          <w:sz w:val="24"/>
          <w:szCs w:val="24"/>
        </w:rPr>
      </w:pPr>
    </w:p>
    <w:p w:rsidR="00F30446" w:rsidRDefault="00F30446" w:rsidP="00997976">
      <w:pPr>
        <w:rPr>
          <w:rFonts w:ascii="Arial" w:hAnsi="Arial" w:cs="Arial"/>
          <w:sz w:val="24"/>
          <w:szCs w:val="24"/>
        </w:rPr>
      </w:pPr>
    </w:p>
    <w:p w:rsidR="00F30446" w:rsidRDefault="00F30446" w:rsidP="00997976">
      <w:pPr>
        <w:rPr>
          <w:rFonts w:ascii="Arial" w:hAnsi="Arial" w:cs="Arial"/>
          <w:sz w:val="24"/>
          <w:szCs w:val="24"/>
        </w:rPr>
      </w:pPr>
    </w:p>
    <w:p w:rsidR="00997976" w:rsidRDefault="00997976" w:rsidP="00997976">
      <w:pPr>
        <w:rPr>
          <w:rFonts w:ascii="Arial" w:hAnsi="Arial" w:cs="Arial"/>
          <w:sz w:val="24"/>
          <w:szCs w:val="24"/>
        </w:rPr>
      </w:pPr>
    </w:p>
    <w:p w:rsidR="00997976" w:rsidRPr="005E040A" w:rsidRDefault="00997976" w:rsidP="008126D0">
      <w:pPr>
        <w:jc w:val="center"/>
        <w:rPr>
          <w:rFonts w:ascii="Arial" w:hAnsi="Arial" w:cs="Arial"/>
          <w:sz w:val="24"/>
          <w:szCs w:val="24"/>
          <w:shd w:val="clear" w:color="auto" w:fill="FFFFFF"/>
        </w:rPr>
      </w:pPr>
    </w:p>
    <w:p w:rsidR="005E040A" w:rsidRPr="005E040A" w:rsidRDefault="005E040A" w:rsidP="008126D0">
      <w:pPr>
        <w:jc w:val="center"/>
        <w:rPr>
          <w:rFonts w:ascii="Arial" w:hAnsi="Arial" w:cs="Arial"/>
          <w:sz w:val="24"/>
          <w:szCs w:val="24"/>
          <w:lang w:val="es-ES"/>
        </w:rPr>
      </w:pPr>
    </w:p>
    <w:sectPr w:rsidR="005E040A" w:rsidRPr="005E040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A4CE8"/>
    <w:multiLevelType w:val="hybridMultilevel"/>
    <w:tmpl w:val="53240138"/>
    <w:lvl w:ilvl="0" w:tplc="2E2816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6CE1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104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DAC1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A603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80B8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526D7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50CA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4A05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7C146450"/>
    <w:multiLevelType w:val="hybridMultilevel"/>
    <w:tmpl w:val="3DDA3E82"/>
    <w:lvl w:ilvl="0" w:tplc="92B6C7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BC71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EAA2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E84C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BE5F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AA65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21C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4802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8ECE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6D0"/>
    <w:rsid w:val="00194E26"/>
    <w:rsid w:val="005E040A"/>
    <w:rsid w:val="008126D0"/>
    <w:rsid w:val="00997976"/>
    <w:rsid w:val="00A832A1"/>
    <w:rsid w:val="00ED52EF"/>
    <w:rsid w:val="00F3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5E040A"/>
  </w:style>
  <w:style w:type="character" w:styleId="Hipervnculo">
    <w:name w:val="Hyperlink"/>
    <w:basedOn w:val="Fuentedeprrafopredeter"/>
    <w:uiPriority w:val="99"/>
    <w:semiHidden/>
    <w:unhideWhenUsed/>
    <w:rsid w:val="005E040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5E040A"/>
  </w:style>
  <w:style w:type="character" w:styleId="Hipervnculo">
    <w:name w:val="Hyperlink"/>
    <w:basedOn w:val="Fuentedeprrafopredeter"/>
    <w:uiPriority w:val="99"/>
    <w:semiHidden/>
    <w:unhideWhenUsed/>
    <w:rsid w:val="005E04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8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8935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8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079908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532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8A946-5CDB-4810-B9E9-108A11F11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419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I.E GABRIEL GARCIA MARQUEZ </dc:creator>
  <cp:keywords/>
  <dc:description/>
  <cp:lastModifiedBy>I.E GABRIEL GARCIA MARQUEZ </cp:lastModifiedBy>
  <cp:revision>1</cp:revision>
  <dcterms:created xsi:type="dcterms:W3CDTF">2012-05-08T12:16:00Z</dcterms:created>
  <dcterms:modified xsi:type="dcterms:W3CDTF">2012-05-08T13:17:00Z</dcterms:modified>
</cp:coreProperties>
</file>